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Loss Run Request (to Carrier)</w:t>
      </w:r>
    </w:p>
    <w:p>
      <w:r>
        <w:rPr>
          <w:i/>
          <w:color w:val="5E4630"/>
        </w:rPr>
        <w:t>All Things Credentialing · Your one-stop shop for credentialing, privileging &amp; enrollment</w:t>
      </w:r>
    </w:p>
    <w:p>
      <w:r>
        <w:rPr>
          <w:i w:val="0"/>
        </w:rPr>
        <w:t>Letter asking a professional liability (malpractice) carrier, risk retention group, self-insured program or patient compensation fund for a loss run or claims-history report on a practitioner. Send one to every carrier that insured the practitioner during your look-back period. Attach the practitioner's signed authorization and release, or the carrier's own consent form if it requires one.</w:t>
      </w:r>
    </w:p>
    <w:p>
      <w:r>
        <w:rPr>
          <w:b/>
          <w:color w:val="8A5A00"/>
          <w:sz w:val="18"/>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Date of request</w:t>
            </w:r>
          </w:p>
        </w:tc>
        <w:tc>
          <w:tcPr>
            <w:tcW w:type="dxa" w:w="6624"/>
          </w:tcPr>
          <w:p>
            <w:r/>
          </w:p>
        </w:tc>
      </w:tr>
      <w:tr>
        <w:trPr>
          <w:cantSplit/>
          <w:trHeight w:val="403" w:hRule="atLeast"/>
        </w:trPr>
        <w:tc>
          <w:tcPr>
            <w:tcW w:type="dxa" w:w="3456"/>
            <w:shd w:val="clear" w:color="auto" w:fill="FAF7F2"/>
          </w:tcPr>
          <w:p>
            <w:r>
              <w:rPr>
                <w:b/>
              </w:rPr>
              <w:t>To (Claims / Loss Runs / Underwriting)</w:t>
            </w:r>
          </w:p>
        </w:tc>
        <w:tc>
          <w:tcPr>
            <w:tcW w:type="dxa" w:w="6624"/>
          </w:tcPr>
          <w:p>
            <w:r/>
          </w:p>
        </w:tc>
      </w:tr>
      <w:tr>
        <w:trPr>
          <w:cantSplit/>
          <w:trHeight w:val="403" w:hRule="atLeast"/>
        </w:trPr>
        <w:tc>
          <w:tcPr>
            <w:tcW w:type="dxa" w:w="3456"/>
            <w:shd w:val="clear" w:color="auto" w:fill="FAF7F2"/>
          </w:tcPr>
          <w:p>
            <w:r>
              <w:rPr>
                <w:b/>
              </w:rPr>
              <w:t>Address / fax / secure email or portal</w:t>
            </w:r>
          </w:p>
        </w:tc>
        <w:tc>
          <w:tcPr>
            <w:tcW w:type="dxa" w:w="6624"/>
          </w:tcPr>
          <w:p>
            <w:r/>
          </w:p>
        </w:tc>
      </w:tr>
      <w:tr>
        <w:trPr>
          <w:cantSplit/>
          <w:trHeight w:val="403" w:hRule="atLeast"/>
        </w:trPr>
        <w:tc>
          <w:tcPr>
            <w:tcW w:type="dxa" w:w="3456"/>
            <w:shd w:val="clear" w:color="auto" w:fill="FAF7F2"/>
          </w:tcPr>
          <w:p>
            <w:r>
              <w:rPr>
                <w:b/>
              </w:rPr>
              <w:t>From (organization)</w:t>
            </w:r>
          </w:p>
        </w:tc>
        <w:tc>
          <w:tcPr>
            <w:tcW w:type="dxa" w:w="6624"/>
          </w:tcPr>
          <w:p>
            <w:r/>
          </w:p>
        </w:tc>
      </w:tr>
      <w:tr>
        <w:trPr>
          <w:cantSplit/>
          <w:trHeight w:val="403" w:hRule="atLeast"/>
        </w:trPr>
        <w:tc>
          <w:tcPr>
            <w:tcW w:type="dxa" w:w="3456"/>
            <w:shd w:val="clear" w:color="auto" w:fill="FAF7F2"/>
          </w:tcPr>
          <w:p>
            <w:r>
              <w:rPr>
                <w:b/>
              </w:rPr>
              <w:t>Contact name, title</w:t>
            </w:r>
          </w:p>
        </w:tc>
        <w:tc>
          <w:tcPr>
            <w:tcW w:type="dxa" w:w="6624"/>
          </w:tcPr>
          <w:p>
            <w:r/>
          </w:p>
        </w:tc>
      </w:tr>
      <w:tr>
        <w:trPr>
          <w:cantSplit/>
          <w:trHeight w:val="403" w:hRule="atLeast"/>
        </w:trPr>
        <w:tc>
          <w:tcPr>
            <w:tcW w:type="dxa" w:w="3456"/>
            <w:shd w:val="clear" w:color="auto" w:fill="FAF7F2"/>
          </w:tcPr>
          <w:p>
            <w:r>
              <w:rPr>
                <w:b/>
              </w:rPr>
              <w:t>Phone / email for response</w:t>
            </w:r>
          </w:p>
        </w:tc>
        <w:tc>
          <w:tcPr>
            <w:tcW w:type="dxa" w:w="6624"/>
          </w:tcPr>
          <w:p>
            <w:r/>
          </w:p>
        </w:tc>
      </w:tr>
      <w:tr>
        <w:trPr>
          <w:cantSplit/>
          <w:trHeight w:val="403" w:hRule="atLeast"/>
        </w:trPr>
        <w:tc>
          <w:tcPr>
            <w:tcW w:type="dxa" w:w="3456"/>
            <w:shd w:val="clear" w:color="auto" w:fill="FAF7F2"/>
          </w:tcPr>
          <w:p>
            <w:r>
              <w:rPr>
                <w:b/>
              </w:rPr>
              <w:t>Our reference #</w:t>
            </w:r>
          </w:p>
        </w:tc>
        <w:tc>
          <w:tcPr>
            <w:tcW w:type="dxa" w:w="6624"/>
          </w:tcPr>
          <w:p>
            <w:r/>
          </w:p>
        </w:tc>
      </w:tr>
      <w:tr>
        <w:trPr>
          <w:cantSplit/>
          <w:trHeight w:val="403" w:hRule="atLeast"/>
        </w:trPr>
        <w:tc>
          <w:tcPr>
            <w:tcW w:type="dxa" w:w="3456"/>
            <w:shd w:val="clear" w:color="auto" w:fill="FAF7F2"/>
          </w:tcPr>
          <w:p>
            <w:r>
              <w:rPr>
                <w:b/>
              </w:rPr>
              <w:t>Please respond by (date)</w:t>
            </w:r>
          </w:p>
        </w:tc>
        <w:tc>
          <w:tcPr>
            <w:tcW w:type="dxa" w:w="6624"/>
          </w:tcPr>
          <w:p>
            <w:r/>
          </w:p>
        </w:tc>
      </w:tr>
    </w:tbl>
    <w:p/>
    <w:p>
      <w:r>
        <w:t>The practitioner named below has applied for appointment, privileges or participation with our organization and reports that your company (or fund) insured them during the period shown. A signed authorization and release is attached. Please send a loss run or claims-history report for that period, listing all claims, suits and reported incidents, open or closed, with or without payment. If you use an online request form or portal, or charge a fee, please tell us.</w:t>
      </w:r>
    </w:p>
    <w:p>
      <w:r>
        <w:t>Information you provide will be kept confidential and used only for credentialing and peer review purposes, as permitted by applicable law and our policies.</w:t>
      </w:r>
    </w:p>
    <w:p>
      <w:pPr>
        <w:pStyle w:val="Heading2"/>
      </w:pPr>
      <w:r>
        <w:rPr>
          <w:color w:val="465246"/>
        </w:rPr>
        <w:t>Practitioner and policy (completed by requesting organization)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Full name</w:t>
            </w:r>
          </w:p>
        </w:tc>
        <w:tc>
          <w:tcPr>
            <w:tcW w:type="dxa" w:w="6624"/>
          </w:tcPr>
          <w:p>
            <w:r/>
          </w:p>
        </w:tc>
      </w:tr>
      <w:tr>
        <w:trPr>
          <w:cantSplit/>
          <w:trHeight w:val="403" w:hRule="atLeast"/>
        </w:trPr>
        <w:tc>
          <w:tcPr>
            <w:tcW w:type="dxa" w:w="3456"/>
            <w:shd w:val="clear" w:color="auto" w:fill="FAF7F2"/>
          </w:tcPr>
          <w:p>
            <w:r>
              <w:rPr>
                <w:b/>
              </w:rPr>
              <w:t>Other / former names</w:t>
            </w:r>
          </w:p>
        </w:tc>
        <w:tc>
          <w:tcPr>
            <w:tcW w:type="dxa" w:w="6624"/>
          </w:tcPr>
          <w:p>
            <w:r/>
          </w:p>
        </w:tc>
      </w:tr>
      <w:tr>
        <w:trPr>
          <w:cantSplit/>
          <w:trHeight w:val="403" w:hRule="atLeast"/>
        </w:trPr>
        <w:tc>
          <w:tcPr>
            <w:tcW w:type="dxa" w:w="3456"/>
            <w:shd w:val="clear" w:color="auto" w:fill="FAF7F2"/>
          </w:tcPr>
          <w:p>
            <w:r>
              <w:rPr>
                <w:b/>
              </w:rPr>
              <w:t>Degree</w:t>
            </w:r>
          </w:p>
        </w:tc>
        <w:tc>
          <w:tcPr>
            <w:tcW w:type="dxa" w:w="6624"/>
          </w:tcPr>
          <w:p>
            <w:r/>
          </w:p>
        </w:tc>
      </w:tr>
      <w:tr>
        <w:trPr>
          <w:cantSplit/>
          <w:trHeight w:val="403" w:hRule="atLeast"/>
        </w:trPr>
        <w:tc>
          <w:tcPr>
            <w:tcW w:type="dxa" w:w="3456"/>
            <w:shd w:val="clear" w:color="auto" w:fill="FAF7F2"/>
          </w:tcPr>
          <w:p>
            <w:r>
              <w:rPr>
                <w:b/>
              </w:rPr>
              <w:t>Specialty</w:t>
            </w:r>
          </w:p>
        </w:tc>
        <w:tc>
          <w:tcPr>
            <w:tcW w:type="dxa" w:w="6624"/>
          </w:tcPr>
          <w:p>
            <w:r/>
          </w:p>
        </w:tc>
      </w:tr>
      <w:tr>
        <w:trPr>
          <w:cantSplit/>
          <w:trHeight w:val="403" w:hRule="atLeast"/>
        </w:trPr>
        <w:tc>
          <w:tcPr>
            <w:tcW w:type="dxa" w:w="3456"/>
            <w:shd w:val="clear" w:color="auto" w:fill="FAF7F2"/>
          </w:tcPr>
          <w:p>
            <w:r>
              <w:rPr>
                <w:b/>
              </w:rPr>
              <w:t>NPI</w:t>
            </w:r>
          </w:p>
        </w:tc>
        <w:tc>
          <w:tcPr>
            <w:tcW w:type="dxa" w:w="6624"/>
          </w:tcPr>
          <w:p>
            <w:r/>
          </w:p>
        </w:tc>
      </w:tr>
      <w:tr>
        <w:trPr>
          <w:cantSplit/>
          <w:trHeight w:val="403" w:hRule="atLeast"/>
        </w:trPr>
        <w:tc>
          <w:tcPr>
            <w:tcW w:type="dxa" w:w="3456"/>
            <w:shd w:val="clear" w:color="auto" w:fill="FAF7F2"/>
          </w:tcPr>
          <w:p>
            <w:r>
              <w:rPr>
                <w:b/>
              </w:rPr>
              <w:t>State license # and state</w:t>
            </w:r>
          </w:p>
        </w:tc>
        <w:tc>
          <w:tcPr>
            <w:tcW w:type="dxa" w:w="6624"/>
          </w:tcPr>
          <w:p>
            <w:r/>
          </w:p>
        </w:tc>
      </w:tr>
      <w:tr>
        <w:trPr>
          <w:cantSplit/>
          <w:trHeight w:val="403" w:hRule="atLeast"/>
        </w:trPr>
        <w:tc>
          <w:tcPr>
            <w:tcW w:type="dxa" w:w="3456"/>
            <w:shd w:val="clear" w:color="auto" w:fill="FAF7F2"/>
          </w:tcPr>
          <w:p>
            <w:r>
              <w:rPr>
                <w:b/>
              </w:rPr>
              <w:t>Date of birth / last 4 SSN (only if your carrier requires identifiers and your policy permits)</w:t>
            </w:r>
          </w:p>
        </w:tc>
        <w:tc>
          <w:tcPr>
            <w:tcW w:type="dxa" w:w="6624"/>
          </w:tcPr>
          <w:p>
            <w:r/>
          </w:p>
        </w:tc>
      </w:tr>
      <w:tr>
        <w:trPr>
          <w:cantSplit/>
          <w:trHeight w:val="403" w:hRule="atLeast"/>
        </w:trPr>
        <w:tc>
          <w:tcPr>
            <w:tcW w:type="dxa" w:w="3456"/>
            <w:shd w:val="clear" w:color="auto" w:fill="FAF7F2"/>
          </w:tcPr>
          <w:p>
            <w:r>
              <w:rPr>
                <w:b/>
              </w:rPr>
              <w:t>Policy # (if known)</w:t>
            </w:r>
          </w:p>
        </w:tc>
        <w:tc>
          <w:tcPr>
            <w:tcW w:type="dxa" w:w="6624"/>
          </w:tcPr>
          <w:p>
            <w:r/>
          </w:p>
        </w:tc>
      </w:tr>
      <w:tr>
        <w:trPr>
          <w:cantSplit/>
          <w:trHeight w:val="403" w:hRule="atLeast"/>
        </w:trPr>
        <w:tc>
          <w:tcPr>
            <w:tcW w:type="dxa" w:w="3456"/>
            <w:shd w:val="clear" w:color="auto" w:fill="FAF7F2"/>
          </w:tcPr>
          <w:p>
            <w:r>
              <w:rPr>
                <w:b/>
              </w:rPr>
              <w:t>Insured as: individual / group or entity policy (name of group)</w:t>
            </w:r>
          </w:p>
        </w:tc>
        <w:tc>
          <w:tcPr>
            <w:tcW w:type="dxa" w:w="6624"/>
          </w:tcPr>
          <w:p>
            <w:r/>
          </w:p>
        </w:tc>
      </w:tr>
      <w:tr>
        <w:trPr>
          <w:cantSplit/>
          <w:trHeight w:val="403" w:hRule="atLeast"/>
        </w:trPr>
        <w:tc>
          <w:tcPr>
            <w:tcW w:type="dxa" w:w="3456"/>
            <w:shd w:val="clear" w:color="auto" w:fill="FAF7F2"/>
          </w:tcPr>
          <w:p>
            <w:r>
              <w:rPr>
                <w:b/>
              </w:rPr>
              <w:t>Period requested (MM/DD/YYYY – MM/DD/YYYY)</w:t>
            </w:r>
          </w:p>
        </w:tc>
        <w:tc>
          <w:tcPr>
            <w:tcW w:type="dxa" w:w="6624"/>
          </w:tcPr>
          <w:p>
            <w:r/>
          </w:p>
        </w:tc>
      </w:tr>
    </w:tbl>
    <w:p>
      <w:pPr>
        <w:pStyle w:val="Heading2"/>
      </w:pPr>
      <w:r>
        <w:rPr>
          <w:color w:val="465246"/>
        </w:rPr>
        <w:t>Please include in the report</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Policy number(s) and policy periods for the practitioner</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Date of each incident and date reported</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Allegation or description</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Status (open / closed) and date closed</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Amount paid on behalf of the practitioner, if any</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A statement that no claims were reported, if none</w:t>
      </w:r>
    </w:p>
    <w:p>
      <w:pPr>
        <w:pStyle w:val="Heading2"/>
      </w:pPr>
      <w:r>
        <w:rPr>
          <w:color w:val="465246"/>
        </w:rPr>
        <w:t>Completed by (responding organization)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Name</w:t>
            </w:r>
          </w:p>
        </w:tc>
        <w:tc>
          <w:tcPr>
            <w:tcW w:type="dxa" w:w="6624"/>
          </w:tcPr>
          <w:p>
            <w:r/>
          </w:p>
        </w:tc>
      </w:tr>
      <w:tr>
        <w:trPr>
          <w:cantSplit/>
          <w:trHeight w:val="403" w:hRule="atLeast"/>
        </w:trPr>
        <w:tc>
          <w:tcPr>
            <w:tcW w:type="dxa" w:w="3456"/>
            <w:shd w:val="clear" w:color="auto" w:fill="FAF7F2"/>
          </w:tcPr>
          <w:p>
            <w:r>
              <w:rPr>
                <w:b/>
              </w:rPr>
              <w:t>Title</w:t>
            </w:r>
          </w:p>
        </w:tc>
        <w:tc>
          <w:tcPr>
            <w:tcW w:type="dxa" w:w="6624"/>
          </w:tcPr>
          <w:p>
            <w:r/>
          </w:p>
        </w:tc>
      </w:tr>
      <w:tr>
        <w:trPr>
          <w:cantSplit/>
          <w:trHeight w:val="403" w:hRule="atLeast"/>
        </w:trPr>
        <w:tc>
          <w:tcPr>
            <w:tcW w:type="dxa" w:w="3456"/>
            <w:shd w:val="clear" w:color="auto" w:fill="FAF7F2"/>
          </w:tcPr>
          <w:p>
            <w:r>
              <w:rPr>
                <w:b/>
              </w:rPr>
              <w:t>Organization / department</w:t>
            </w:r>
          </w:p>
        </w:tc>
        <w:tc>
          <w:tcPr>
            <w:tcW w:type="dxa" w:w="6624"/>
          </w:tcPr>
          <w:p>
            <w:r/>
          </w:p>
        </w:tc>
      </w:tr>
      <w:tr>
        <w:trPr>
          <w:cantSplit/>
          <w:trHeight w:val="403" w:hRule="atLeast"/>
        </w:trPr>
        <w:tc>
          <w:tcPr>
            <w:tcW w:type="dxa" w:w="3456"/>
            <w:shd w:val="clear" w:color="auto" w:fill="FAF7F2"/>
          </w:tcPr>
          <w:p>
            <w:r>
              <w:rPr>
                <w:b/>
              </w:rPr>
              <w:t>Phone / email</w:t>
            </w:r>
          </w:p>
        </w:tc>
        <w:tc>
          <w:tcPr>
            <w:tcW w:type="dxa" w:w="6624"/>
          </w:tcPr>
          <w:p>
            <w:r/>
          </w:p>
        </w:tc>
      </w:tr>
      <w:tr>
        <w:trPr>
          <w:cantSplit/>
          <w:trHeight w:val="403" w:hRule="atLeast"/>
        </w:trPr>
        <w:tc>
          <w:tcPr>
            <w:tcW w:type="dxa" w:w="3456"/>
            <w:shd w:val="clear" w:color="auto" w:fill="FAF7F2"/>
          </w:tcPr>
          <w:p>
            <w:r>
              <w:rPr>
                <w:b/>
              </w:rPr>
              <w:t>Signature</w:t>
            </w:r>
          </w:p>
        </w:tc>
        <w:tc>
          <w:tcPr>
            <w:tcW w:type="dxa" w:w="6624"/>
          </w:tcPr>
          <w:p>
            <w:r/>
          </w:p>
        </w:tc>
      </w:tr>
      <w:tr>
        <w:trPr>
          <w:cantSplit/>
          <w:trHeight w:val="403" w:hRule="atLeast"/>
        </w:trPr>
        <w:tc>
          <w:tcPr>
            <w:tcW w:type="dxa" w:w="3456"/>
            <w:shd w:val="clear" w:color="auto" w:fill="FAF7F2"/>
          </w:tcPr>
          <w:p>
            <w:r>
              <w:rPr>
                <w:b/>
              </w:rPr>
              <w:t>Date completed</w:t>
            </w:r>
          </w:p>
        </w:tc>
        <w:tc>
          <w:tcPr>
            <w:tcW w:type="dxa" w:w="6624"/>
          </w:tcPr>
          <w:p>
            <w:r/>
          </w:p>
        </w:tc>
      </w:tr>
      <w:tr>
        <w:trPr>
          <w:cantSplit/>
          <w:trHeight w:val="403" w:hRule="atLeast"/>
        </w:trPr>
        <w:tc>
          <w:tcPr>
            <w:tcW w:type="dxa" w:w="3456"/>
            <w:shd w:val="clear" w:color="auto" w:fill="FAF7F2"/>
          </w:tcPr>
          <w:p>
            <w:r>
              <w:rPr>
                <w:b/>
              </w:rPr>
              <w:t>Source used (e.g., official records, database)</w:t>
            </w:r>
          </w:p>
        </w:tc>
        <w:tc>
          <w:tcPr>
            <w:tcW w:type="dxa" w:w="6624"/>
          </w:tcPr>
          <w:p>
            <w:r/>
          </w:p>
        </w:tc>
      </w:tr>
    </w:tbl>
    <w:p>
      <w:r>
        <w:rPr>
          <w:i/>
        </w:rPr>
        <w:t>Please return this form with your organization's letterhead or official seal if that is your normal practice. Thank you for your assistance.</w:t>
      </w:r>
    </w:p>
    <w:p>
      <w:pPr>
        <w:pStyle w:val="Heading2"/>
      </w:pPr>
      <w:r>
        <w:rPr>
          <w:color w:val="465246"/>
        </w:rPr>
        <w:t>Requester checklist (internal)</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Signed authorization and release attached</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Request sent to every carrier in the look-back period</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Report compared with the practitioner's disclosures and the NPDB response</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Date received, verifier name and result recorded in the credentialing file</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All Things Credentialing — Loss Run Request (to Carrier) — general template,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 Things Credentialing</dc:creator>
  <cp:keywords/>
  <dc:description/>
  <cp:lastModifiedBy/>
  <cp:revision>1</cp:revision>
  <dcterms:created xsi:type="dcterms:W3CDTF">2013-12-23T23:15:00Z</dcterms:created>
  <dcterms:modified xsi:type="dcterms:W3CDTF">2013-12-23T23:15:00Z</dcterms:modified>
  <cp:category/>
</cp:coreProperties>
</file>