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Work History Gap Explanation</w:t>
      </w:r>
    </w:p>
    <w:p>
      <w:r>
        <w:rPr>
          <w:i/>
          <w:color w:val="5E4630"/>
        </w:rPr>
        <w:t>All Things Credentialing · Your one-stop shop for credentialing, privileging &amp; enrollment</w:t>
      </w:r>
    </w:p>
    <w:p>
      <w:r>
        <w:t>For physicians and advanced practice providers. List each gap of more than 30 days in your education, training, work history or affiliations, from the start of professional school forward. Use MM/YY dates that match your CV and application. Attach supporting documents where you have them. Requirements vary: always follow your organization's instructions.</w:t>
      </w:r>
    </w:p>
    <w:p>
      <w:r>
        <w:rPr>
          <w:b/>
          <w:color w:val="8A5A00"/>
          <w:sz w:val="18"/>
        </w:rPr>
        <w:t>GENERAL TEMPLATE — NOT LEGAL ADVICE. A generic starting point from All Things Credentialing. The NAMSS Industry Credentialing Standards (voluntary) ask for a written explanation of any gap of more than 30 days. It is not tied to any specific accreditor's standards, state law or payer contract.</w:t>
      </w:r>
    </w:p>
    <w:p>
      <w:pPr>
        <w:pStyle w:val="Heading2"/>
        <w:keepNext/>
      </w:pPr>
      <w:r>
        <w:rPr>
          <w:color w:val="465246"/>
        </w:rPr>
        <w:t>About you</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040"/>
        <w:gridCol w:w="5040"/>
      </w:tblGrid>
      <w:tr>
        <w:trPr>
          <w:trHeight w:val="403" w:hRule="atLeast"/>
          <w:cantSplit/>
        </w:trPr>
        <w:tc>
          <w:tcPr>
            <w:tcW w:type="dxa" w:w="3456"/>
            <w:shd w:val="clear" w:color="auto" w:fill="FAF7F2"/>
          </w:tcPr>
          <w:p>
            <w:pPr>
              <w:keepNext/>
            </w:pPr>
            <w:r>
              <w:rPr>
                <w:b/>
              </w:rPr>
              <w:t>Full name (and any former names)</w:t>
            </w:r>
          </w:p>
        </w:tc>
        <w:tc>
          <w:tcPr>
            <w:tcW w:type="dxa" w:w="6624"/>
          </w:tcPr>
          <w:p>
            <w:pPr>
              <w:keepNext/>
            </w:pPr>
          </w:p>
        </w:tc>
      </w:tr>
      <w:tr>
        <w:trPr>
          <w:trHeight w:val="403" w:hRule="atLeast"/>
          <w:cantSplit/>
        </w:trPr>
        <w:tc>
          <w:tcPr>
            <w:tcW w:type="dxa" w:w="3456"/>
            <w:shd w:val="clear" w:color="auto" w:fill="FAF7F2"/>
          </w:tcPr>
          <w:p>
            <w:pPr>
              <w:keepNext/>
            </w:pPr>
            <w:r>
              <w:rPr>
                <w:b/>
              </w:rPr>
              <w:t>Degree / provider type (MD, DO, NP, PA, CRNA…)</w:t>
            </w:r>
          </w:p>
        </w:tc>
        <w:tc>
          <w:tcPr>
            <w:tcW w:type="dxa" w:w="6624"/>
          </w:tcPr>
          <w:p>
            <w:pPr>
              <w:keepNext/>
            </w:pPr>
          </w:p>
        </w:tc>
      </w:tr>
      <w:tr>
        <w:trPr>
          <w:trHeight w:val="403" w:hRule="atLeast"/>
          <w:cantSplit/>
        </w:trPr>
        <w:tc>
          <w:tcPr>
            <w:tcW w:type="dxa" w:w="3456"/>
            <w:shd w:val="clear" w:color="auto" w:fill="FAF7F2"/>
          </w:tcPr>
          <w:p>
            <w:pPr>
              <w:keepNext/>
            </w:pPr>
            <w:r>
              <w:rPr>
                <w:b/>
              </w:rPr>
              <w:t>NPI</w:t>
            </w:r>
          </w:p>
        </w:tc>
        <w:tc>
          <w:tcPr>
            <w:tcW w:type="dxa" w:w="6624"/>
          </w:tcPr>
          <w:p>
            <w:pPr>
              <w:keepNext/>
            </w:pPr>
          </w:p>
        </w:tc>
      </w:tr>
      <w:tr>
        <w:trPr>
          <w:trHeight w:val="403" w:hRule="atLeast"/>
          <w:cantSplit/>
        </w:trPr>
        <w:tc>
          <w:tcPr>
            <w:tcW w:type="dxa" w:w="3456"/>
            <w:shd w:val="clear" w:color="auto" w:fill="FAF7F2"/>
          </w:tcPr>
          <w:p>
            <w:pPr>
              <w:keepNext w:val="0"/>
            </w:pPr>
            <w:r>
              <w:rPr>
                <w:b/>
              </w:rPr>
              <w:t>Applying to (organization)</w:t>
            </w:r>
          </w:p>
        </w:tc>
        <w:tc>
          <w:tcPr>
            <w:tcW w:type="dxa" w:w="6624"/>
          </w:tcPr>
          <w:p>
            <w:pPr>
              <w:keepNext w:val="0"/>
            </w:pPr>
          </w:p>
        </w:tc>
      </w:tr>
    </w:tbl>
    <w:p>
      <w:pPr>
        <w:pStyle w:val="Heading2"/>
        <w:keepNext/>
      </w:pPr>
      <w:r>
        <w:rPr>
          <w:color w:val="465246"/>
        </w:rPr>
        <w:t>Gaps of more than 30 days</w:t>
      </w:r>
    </w:p>
    <w:p>
      <w:pPr>
        <w:keepNext/>
      </w:pPr>
      <w:r>
        <w:rPr>
          <w:i/>
          <w:color w:val="5E4630"/>
          <w:sz w:val="18"/>
        </w:rPr>
        <w:t>One row per gap, oldest first. Examples of supporting documents: a leave letter, DD214, enrollment record or other proof that matches the dates.</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648"/>
        <w:gridCol w:w="1296"/>
        <w:gridCol w:w="1296"/>
        <w:gridCol w:w="4392"/>
        <w:gridCol w:w="2448"/>
      </w:tblGrid>
      <w:tr>
        <w:trPr>
          <w:tblHeader/>
        </w:trPr>
        <w:tc>
          <w:tcPr>
            <w:tcW w:type="dxa" w:w="648"/>
            <w:shd w:val="clear" w:color="auto" w:fill="E9DCC6"/>
          </w:tcPr>
          <w:p>
            <w:r>
              <w:rPr>
                <w:b/>
              </w:rPr>
              <w:t>Gap</w:t>
            </w:r>
          </w:p>
        </w:tc>
        <w:tc>
          <w:tcPr>
            <w:tcW w:type="dxa" w:w="1296"/>
            <w:shd w:val="clear" w:color="auto" w:fill="E9DCC6"/>
          </w:tcPr>
          <w:p>
            <w:r>
              <w:rPr>
                <w:b/>
              </w:rPr>
              <w:t>From (MM/YY)</w:t>
            </w:r>
          </w:p>
        </w:tc>
        <w:tc>
          <w:tcPr>
            <w:tcW w:type="dxa" w:w="1296"/>
            <w:shd w:val="clear" w:color="auto" w:fill="E9DCC6"/>
          </w:tcPr>
          <w:p>
            <w:r>
              <w:rPr>
                <w:b/>
              </w:rPr>
              <w:t>To (MM/YY)</w:t>
            </w:r>
          </w:p>
        </w:tc>
        <w:tc>
          <w:tcPr>
            <w:tcW w:type="dxa" w:w="4392"/>
            <w:shd w:val="clear" w:color="auto" w:fill="E9DCC6"/>
          </w:tcPr>
          <w:p>
            <w:r>
              <w:rPr>
                <w:b/>
              </w:rPr>
              <w:t>Reason for the gap and what you did during it</w:t>
            </w:r>
          </w:p>
        </w:tc>
        <w:tc>
          <w:tcPr>
            <w:tcW w:type="dxa" w:w="2448"/>
            <w:shd w:val="clear" w:color="auto" w:fill="E9DCC6"/>
          </w:tcPr>
          <w:p>
            <w:r>
              <w:rPr>
                <w:b/>
              </w:rPr>
              <w:t>Supporting documents attached</w:t>
            </w:r>
          </w:p>
        </w:tc>
      </w:tr>
      <w:tr>
        <w:trPr>
          <w:trHeight w:val="893" w:hRule="atLeast"/>
          <w:cantSplit/>
        </w:trPr>
        <w:tc>
          <w:tcPr>
            <w:tcW w:type="dxa" w:w="648"/>
          </w:tcPr>
          <w:p>
            <w:pPr>
              <w:jc w:val="center"/>
            </w:pPr>
            <w:r>
              <w:t>1</w:t>
            </w:r>
          </w:p>
        </w:tc>
        <w:tc>
          <w:tcPr>
            <w:tcW w:type="dxa" w:w="1296"/>
          </w:tcPr>
          <w:p/>
        </w:tc>
        <w:tc>
          <w:tcPr>
            <w:tcW w:type="dxa" w:w="1296"/>
          </w:tcPr>
          <w:p/>
        </w:tc>
        <w:tc>
          <w:tcPr>
            <w:tcW w:type="dxa" w:w="4392"/>
          </w:tcPr>
          <w:p/>
        </w:tc>
        <w:tc>
          <w:tcPr>
            <w:tcW w:type="dxa" w:w="2448"/>
          </w:tcPr>
          <w:p/>
        </w:tc>
      </w:tr>
      <w:tr>
        <w:trPr>
          <w:trHeight w:val="893" w:hRule="atLeast"/>
          <w:cantSplit/>
        </w:trPr>
        <w:tc>
          <w:tcPr>
            <w:tcW w:type="dxa" w:w="648"/>
          </w:tcPr>
          <w:p>
            <w:pPr>
              <w:jc w:val="center"/>
            </w:pPr>
            <w:r>
              <w:t>2</w:t>
            </w:r>
          </w:p>
        </w:tc>
        <w:tc>
          <w:tcPr>
            <w:tcW w:type="dxa" w:w="1296"/>
          </w:tcPr>
          <w:p/>
        </w:tc>
        <w:tc>
          <w:tcPr>
            <w:tcW w:type="dxa" w:w="1296"/>
          </w:tcPr>
          <w:p/>
        </w:tc>
        <w:tc>
          <w:tcPr>
            <w:tcW w:type="dxa" w:w="4392"/>
          </w:tcPr>
          <w:p/>
        </w:tc>
        <w:tc>
          <w:tcPr>
            <w:tcW w:type="dxa" w:w="2448"/>
          </w:tcPr>
          <w:p/>
        </w:tc>
      </w:tr>
      <w:tr>
        <w:trPr>
          <w:trHeight w:val="893" w:hRule="atLeast"/>
          <w:cantSplit/>
        </w:trPr>
        <w:tc>
          <w:tcPr>
            <w:tcW w:type="dxa" w:w="648"/>
          </w:tcPr>
          <w:p>
            <w:pPr>
              <w:jc w:val="center"/>
            </w:pPr>
            <w:r>
              <w:t>3</w:t>
            </w:r>
          </w:p>
        </w:tc>
        <w:tc>
          <w:tcPr>
            <w:tcW w:type="dxa" w:w="1296"/>
          </w:tcPr>
          <w:p/>
        </w:tc>
        <w:tc>
          <w:tcPr>
            <w:tcW w:type="dxa" w:w="1296"/>
          </w:tcPr>
          <w:p/>
        </w:tc>
        <w:tc>
          <w:tcPr>
            <w:tcW w:type="dxa" w:w="4392"/>
          </w:tcPr>
          <w:p/>
        </w:tc>
        <w:tc>
          <w:tcPr>
            <w:tcW w:type="dxa" w:w="2448"/>
          </w:tcPr>
          <w:p/>
        </w:tc>
      </w:tr>
      <w:tr>
        <w:trPr>
          <w:trHeight w:val="893" w:hRule="atLeast"/>
          <w:cantSplit/>
        </w:trPr>
        <w:tc>
          <w:tcPr>
            <w:tcW w:type="dxa" w:w="648"/>
          </w:tcPr>
          <w:p>
            <w:pPr>
              <w:jc w:val="center"/>
            </w:pPr>
            <w:r>
              <w:t>4</w:t>
            </w:r>
          </w:p>
        </w:tc>
        <w:tc>
          <w:tcPr>
            <w:tcW w:type="dxa" w:w="1296"/>
          </w:tcPr>
          <w:p/>
        </w:tc>
        <w:tc>
          <w:tcPr>
            <w:tcW w:type="dxa" w:w="1296"/>
          </w:tcPr>
          <w:p/>
        </w:tc>
        <w:tc>
          <w:tcPr>
            <w:tcW w:type="dxa" w:w="4392"/>
          </w:tcPr>
          <w:p/>
        </w:tc>
        <w:tc>
          <w:tcPr>
            <w:tcW w:type="dxa" w:w="2448"/>
          </w:tcPr>
          <w:p/>
        </w:tc>
      </w:tr>
      <w:tr>
        <w:trPr>
          <w:trHeight w:val="893" w:hRule="atLeast"/>
          <w:cantSplit/>
        </w:trPr>
        <w:tc>
          <w:tcPr>
            <w:tcW w:type="dxa" w:w="648"/>
          </w:tcPr>
          <w:p>
            <w:pPr>
              <w:jc w:val="center"/>
            </w:pPr>
            <w:r>
              <w:t>5</w:t>
            </w:r>
          </w:p>
        </w:tc>
        <w:tc>
          <w:tcPr>
            <w:tcW w:type="dxa" w:w="1296"/>
          </w:tcPr>
          <w:p/>
        </w:tc>
        <w:tc>
          <w:tcPr>
            <w:tcW w:type="dxa" w:w="1296"/>
          </w:tcPr>
          <w:p/>
        </w:tc>
        <w:tc>
          <w:tcPr>
            <w:tcW w:type="dxa" w:w="4392"/>
          </w:tcPr>
          <w:p/>
        </w:tc>
        <w:tc>
          <w:tcPr>
            <w:tcW w:type="dxa" w:w="2448"/>
          </w:tcPr>
          <w:p/>
        </w:tc>
      </w:tr>
      <w:tr>
        <w:trPr>
          <w:trHeight w:val="893" w:hRule="atLeast"/>
          <w:cantSplit/>
        </w:trPr>
        <w:tc>
          <w:tcPr>
            <w:tcW w:type="dxa" w:w="648"/>
          </w:tcPr>
          <w:p>
            <w:pPr>
              <w:jc w:val="center"/>
            </w:pPr>
            <w:r>
              <w:t>6</w:t>
            </w:r>
          </w:p>
        </w:tc>
        <w:tc>
          <w:tcPr>
            <w:tcW w:type="dxa" w:w="1296"/>
          </w:tcPr>
          <w:p/>
        </w:tc>
        <w:tc>
          <w:tcPr>
            <w:tcW w:type="dxa" w:w="1296"/>
          </w:tcPr>
          <w:p/>
        </w:tc>
        <w:tc>
          <w:tcPr>
            <w:tcW w:type="dxa" w:w="4392"/>
          </w:tcPr>
          <w:p/>
        </w:tc>
        <w:tc>
          <w:tcPr>
            <w:tcW w:type="dxa" w:w="2448"/>
          </w:tcPr>
          <w:p/>
        </w:tc>
      </w:tr>
      <w:tr>
        <w:trPr>
          <w:trHeight w:val="893" w:hRule="atLeast"/>
          <w:cantSplit/>
        </w:trPr>
        <w:tc>
          <w:tcPr>
            <w:tcW w:type="dxa" w:w="648"/>
          </w:tcPr>
          <w:p>
            <w:pPr>
              <w:jc w:val="center"/>
            </w:pPr>
            <w:r>
              <w:t>7</w:t>
            </w:r>
          </w:p>
        </w:tc>
        <w:tc>
          <w:tcPr>
            <w:tcW w:type="dxa" w:w="1296"/>
          </w:tcPr>
          <w:p/>
        </w:tc>
        <w:tc>
          <w:tcPr>
            <w:tcW w:type="dxa" w:w="1296"/>
          </w:tcPr>
          <w:p/>
        </w:tc>
        <w:tc>
          <w:tcPr>
            <w:tcW w:type="dxa" w:w="4392"/>
          </w:tcPr>
          <w:p/>
        </w:tc>
        <w:tc>
          <w:tcPr>
            <w:tcW w:type="dxa" w:w="2448"/>
          </w:tcPr>
          <w:p/>
        </w:tc>
      </w:tr>
      <w:tr>
        <w:trPr>
          <w:trHeight w:val="893" w:hRule="atLeast"/>
          <w:cantSplit/>
        </w:trPr>
        <w:tc>
          <w:tcPr>
            <w:tcW w:type="dxa" w:w="648"/>
          </w:tcPr>
          <w:p>
            <w:pPr>
              <w:jc w:val="center"/>
            </w:pPr>
            <w:r>
              <w:t>8</w:t>
            </w:r>
          </w:p>
        </w:tc>
        <w:tc>
          <w:tcPr>
            <w:tcW w:type="dxa" w:w="1296"/>
          </w:tcPr>
          <w:p/>
        </w:tc>
        <w:tc>
          <w:tcPr>
            <w:tcW w:type="dxa" w:w="1296"/>
          </w:tcPr>
          <w:p/>
        </w:tc>
        <w:tc>
          <w:tcPr>
            <w:tcW w:type="dxa" w:w="4392"/>
          </w:tcPr>
          <w:p/>
        </w:tc>
        <w:tc>
          <w:tcPr>
            <w:tcW w:type="dxa" w:w="2448"/>
          </w:tcPr>
          <w:p/>
        </w:tc>
      </w:tr>
    </w:tbl>
    <w:p>
      <w:pPr>
        <w:pStyle w:val="Heading2"/>
        <w:keepNext/>
      </w:pPr>
      <w:r>
        <w:rPr>
          <w:color w:val="465246"/>
        </w:rPr>
        <w:t>Attestation</w:t>
      </w:r>
    </w:p>
    <w:p>
      <w:pPr>
        <w:keepNext/>
      </w:pPr>
      <w:r>
        <w:t>I attest that the information on this form is complete and accurate to the best of my knowledge, and that the dates match my CV and application.</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040"/>
        <w:gridCol w:w="5040"/>
      </w:tblGrid>
      <w:tr>
        <w:trPr>
          <w:trHeight w:val="403" w:hRule="atLeast"/>
          <w:cantSplit/>
        </w:trPr>
        <w:tc>
          <w:tcPr>
            <w:tcW w:type="dxa" w:w="3456"/>
            <w:shd w:val="clear" w:color="auto" w:fill="FAF7F2"/>
          </w:tcPr>
          <w:p>
            <w:pPr>
              <w:keepNext/>
            </w:pPr>
            <w:r>
              <w:rPr>
                <w:b/>
              </w:rPr>
              <w:t>Signature</w:t>
            </w:r>
          </w:p>
        </w:tc>
        <w:tc>
          <w:tcPr>
            <w:tcW w:type="dxa" w:w="6624"/>
          </w:tcPr>
          <w:p>
            <w:pPr>
              <w:keepNext/>
            </w:pPr>
          </w:p>
        </w:tc>
      </w:tr>
      <w:tr>
        <w:trPr>
          <w:trHeight w:val="403" w:hRule="atLeast"/>
          <w:cantSplit/>
        </w:trPr>
        <w:tc>
          <w:tcPr>
            <w:tcW w:type="dxa" w:w="3456"/>
            <w:shd w:val="clear" w:color="auto" w:fill="FAF7F2"/>
          </w:tcPr>
          <w:p>
            <w:pPr>
              <w:keepNext/>
            </w:pPr>
            <w:r>
              <w:rPr>
                <w:b/>
              </w:rPr>
              <w:t>Printed name</w:t>
            </w:r>
          </w:p>
        </w:tc>
        <w:tc>
          <w:tcPr>
            <w:tcW w:type="dxa" w:w="6624"/>
          </w:tcPr>
          <w:p>
            <w:pPr>
              <w:keepNext/>
            </w:pPr>
          </w:p>
        </w:tc>
      </w:tr>
      <w:tr>
        <w:trPr>
          <w:trHeight w:val="403" w:hRule="atLeast"/>
          <w:cantSplit/>
        </w:trPr>
        <w:tc>
          <w:tcPr>
            <w:tcW w:type="dxa" w:w="3456"/>
            <w:shd w:val="clear" w:color="auto" w:fill="FAF7F2"/>
          </w:tcPr>
          <w:p>
            <w:pPr>
              <w:keepNext w:val="0"/>
            </w:pPr>
            <w:r>
              <w:rPr>
                <w:b/>
              </w:rPr>
              <w:t>Date</w:t>
            </w:r>
          </w:p>
        </w:tc>
        <w:tc>
          <w:tcPr>
            <w:tcW w:type="dxa" w:w="6624"/>
          </w:tcPr>
          <w:p>
            <w:pPr>
              <w:keepNext w:val="0"/>
            </w:pPr>
          </w:p>
        </w:tc>
      </w:tr>
    </w:tbl>
    <w:p/>
    <w:p>
      <w:r>
        <w:rPr>
          <w:i/>
          <w:sz w:val="17"/>
        </w:rPr>
        <w:t>Source: NAMSS Industry Credentialing Standards (namss.org), written explanation of gaps over 30 days. Link is on the Providers tab of the All Things Credentialing site.</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All Things Credentialing — Work History Gap Explanation — general template,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 Things Credentialing</dc:creator>
  <cp:keywords/>
  <dc:description/>
  <cp:lastModifiedBy/>
  <cp:revision>1</cp:revision>
  <dcterms:created xsi:type="dcterms:W3CDTF">2013-12-23T23:15:00Z</dcterms:created>
  <dcterms:modified xsi:type="dcterms:W3CDTF">2013-12-23T23:15:00Z</dcterms:modified>
  <cp:category/>
</cp:coreProperties>
</file>